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B87" w:rsidRPr="00773B87" w:rsidRDefault="00773B87" w:rsidP="00773B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Аннотация</w:t>
      </w:r>
    </w:p>
    <w:p w:rsidR="00773B87" w:rsidRPr="00773B87" w:rsidRDefault="00773B87" w:rsidP="00233E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раб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очей программе по музыке</w:t>
      </w:r>
      <w:r w:rsidRPr="00773B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(ФГОС) 1 класс </w:t>
      </w:r>
    </w:p>
    <w:p w:rsidR="00773B87" w:rsidRDefault="00233E85" w:rsidP="00657EE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3E85">
        <w:rPr>
          <w:rFonts w:ascii="Times New Roman" w:eastAsia="Calibri" w:hAnsi="Times New Roman" w:cs="Times New Roman"/>
          <w:sz w:val="24"/>
        </w:rPr>
        <w:tab/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Основная цель реализац</w:t>
      </w:r>
      <w:r w:rsidR="00773B87">
        <w:rPr>
          <w:rFonts w:ascii="Times New Roman" w:eastAsia="Calibri" w:hAnsi="Times New Roman" w:cs="Times New Roman"/>
          <w:sz w:val="24"/>
          <w:szCs w:val="24"/>
        </w:rPr>
        <w:t xml:space="preserve">ии </w:t>
      </w:r>
      <w:proofErr w:type="gramStart"/>
      <w:r w:rsidR="00773B87">
        <w:rPr>
          <w:rFonts w:ascii="Times New Roman" w:eastAsia="Calibri" w:hAnsi="Times New Roman" w:cs="Times New Roman"/>
          <w:sz w:val="24"/>
          <w:szCs w:val="24"/>
        </w:rPr>
        <w:t>программы  —</w:t>
      </w:r>
      <w:proofErr w:type="gramEnd"/>
      <w:r w:rsidR="00773B87">
        <w:rPr>
          <w:rFonts w:ascii="Times New Roman" w:eastAsia="Calibri" w:hAnsi="Times New Roman" w:cs="Times New Roman"/>
          <w:sz w:val="24"/>
          <w:szCs w:val="24"/>
        </w:rPr>
        <w:t xml:space="preserve"> воспитание музы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кальной культуры как части все</w:t>
      </w:r>
      <w:r w:rsidR="00773B87">
        <w:rPr>
          <w:rFonts w:ascii="Times New Roman" w:eastAsia="Calibri" w:hAnsi="Times New Roman" w:cs="Times New Roman"/>
          <w:sz w:val="24"/>
          <w:szCs w:val="24"/>
        </w:rPr>
        <w:t>й духовной культуры обучаю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щихся. Основным содержан</w:t>
      </w:r>
      <w:r w:rsidR="00773B87">
        <w:rPr>
          <w:rFonts w:ascii="Times New Roman" w:eastAsia="Calibri" w:hAnsi="Times New Roman" w:cs="Times New Roman"/>
          <w:sz w:val="24"/>
          <w:szCs w:val="24"/>
        </w:rPr>
        <w:t>ием музыкального обучения и вос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</w:t>
      </w:r>
      <w:r w:rsidR="00773B87">
        <w:rPr>
          <w:rFonts w:ascii="Times New Roman" w:eastAsia="Calibri" w:hAnsi="Times New Roman" w:cs="Times New Roman"/>
          <w:sz w:val="24"/>
          <w:szCs w:val="24"/>
        </w:rPr>
        <w:t xml:space="preserve"> другого человека через опыт со</w:t>
      </w:r>
      <w:r w:rsidR="00773B87" w:rsidRPr="00773B87">
        <w:rPr>
          <w:rFonts w:ascii="Times New Roman" w:eastAsia="Calibri" w:hAnsi="Times New Roman" w:cs="Times New Roman"/>
          <w:sz w:val="24"/>
          <w:szCs w:val="24"/>
        </w:rPr>
        <w:t>творчества и сопереживания).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Важнейшими задачами в начальной школе являются: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773B87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3.  Формирование культ</w:t>
      </w:r>
      <w:r>
        <w:rPr>
          <w:rFonts w:ascii="Times New Roman" w:eastAsia="Calibri" w:hAnsi="Times New Roman" w:cs="Times New Roman"/>
          <w:sz w:val="24"/>
          <w:szCs w:val="24"/>
        </w:rPr>
        <w:t>уры осознанного восприятия музы</w:t>
      </w:r>
      <w:r w:rsidRPr="00773B87">
        <w:rPr>
          <w:rFonts w:ascii="Times New Roman" w:eastAsia="Calibri" w:hAnsi="Times New Roman" w:cs="Times New Roman"/>
          <w:sz w:val="24"/>
          <w:szCs w:val="24"/>
        </w:rPr>
        <w:t>кальных образов. Приобщение к общечеловеческим духовным ценностям через собственн</w:t>
      </w:r>
      <w:r>
        <w:rPr>
          <w:rFonts w:ascii="Times New Roman" w:eastAsia="Calibri" w:hAnsi="Times New Roman" w:cs="Times New Roman"/>
          <w:sz w:val="24"/>
          <w:szCs w:val="24"/>
        </w:rPr>
        <w:t>ый внутренний опыт эмоционально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го переживания.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4.  Развитие эмоциональног</w:t>
      </w:r>
      <w:r>
        <w:rPr>
          <w:rFonts w:ascii="Times New Roman" w:eastAsia="Calibri" w:hAnsi="Times New Roman" w:cs="Times New Roman"/>
          <w:sz w:val="24"/>
          <w:szCs w:val="24"/>
        </w:rPr>
        <w:t>о интеллекта в единстве с други</w:t>
      </w:r>
      <w:r w:rsidRPr="00773B87">
        <w:rPr>
          <w:rFonts w:ascii="Times New Roman" w:eastAsia="Calibri" w:hAnsi="Times New Roman" w:cs="Times New Roman"/>
          <w:sz w:val="24"/>
          <w:szCs w:val="24"/>
        </w:rPr>
        <w:t>ми познавательными и ре</w:t>
      </w:r>
      <w:r>
        <w:rPr>
          <w:rFonts w:ascii="Times New Roman" w:eastAsia="Calibri" w:hAnsi="Times New Roman" w:cs="Times New Roman"/>
          <w:sz w:val="24"/>
          <w:szCs w:val="24"/>
        </w:rPr>
        <w:t>гулятивными универсальными учеб</w:t>
      </w:r>
      <w:r w:rsidRPr="00773B87">
        <w:rPr>
          <w:rFonts w:ascii="Times New Roman" w:eastAsia="Calibri" w:hAnsi="Times New Roman" w:cs="Times New Roman"/>
          <w:sz w:val="24"/>
          <w:szCs w:val="24"/>
        </w:rPr>
        <w:t>ными действиями. Развити</w:t>
      </w:r>
      <w:r>
        <w:rPr>
          <w:rFonts w:ascii="Times New Roman" w:eastAsia="Calibri" w:hAnsi="Times New Roman" w:cs="Times New Roman"/>
          <w:sz w:val="24"/>
          <w:szCs w:val="24"/>
        </w:rPr>
        <w:t>е ассоциативного мышления и про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дуктивного воображения.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5. Овладение предметны</w:t>
      </w:r>
      <w:r>
        <w:rPr>
          <w:rFonts w:ascii="Times New Roman" w:eastAsia="Calibri" w:hAnsi="Times New Roman" w:cs="Times New Roman"/>
          <w:sz w:val="24"/>
          <w:szCs w:val="24"/>
        </w:rPr>
        <w:t>ми умениями и навыками в различ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ных видах практического </w:t>
      </w:r>
      <w:proofErr w:type="spellStart"/>
      <w:r w:rsidRPr="00773B87">
        <w:rPr>
          <w:rFonts w:ascii="Times New Roman" w:eastAsia="Calibri" w:hAnsi="Times New Roman" w:cs="Times New Roman"/>
          <w:sz w:val="24"/>
          <w:szCs w:val="24"/>
        </w:rPr>
        <w:t>музицирования</w:t>
      </w:r>
      <w:proofErr w:type="spellEnd"/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Введение ребёнка в искусство через разнообразие видов музыкальной деятельности, в том числе: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а)  Слушание (воспитание грамотного слушателя);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б)  Исполнение (пение, и</w:t>
      </w:r>
      <w:r>
        <w:rPr>
          <w:rFonts w:ascii="Times New Roman" w:eastAsia="Calibri" w:hAnsi="Times New Roman" w:cs="Times New Roman"/>
          <w:sz w:val="24"/>
          <w:szCs w:val="24"/>
        </w:rPr>
        <w:t>гра на доступных музыкальных инструментах);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в)  Сочинение (элементы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импровизации, композиции, аранжировки);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г) Музыкальное движение </w:t>
      </w:r>
      <w:r>
        <w:rPr>
          <w:rFonts w:ascii="Times New Roman" w:eastAsia="Calibri" w:hAnsi="Times New Roman" w:cs="Times New Roman"/>
          <w:sz w:val="24"/>
          <w:szCs w:val="24"/>
        </w:rPr>
        <w:t>(пластическое интонирование, та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нец, двигательное моделирование и др.);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д)  Исследовательские и творческие проекты.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6.  Изучение закономерно</w:t>
      </w:r>
      <w:r>
        <w:rPr>
          <w:rFonts w:ascii="Times New Roman" w:eastAsia="Calibri" w:hAnsi="Times New Roman" w:cs="Times New Roman"/>
          <w:sz w:val="24"/>
          <w:szCs w:val="24"/>
        </w:rPr>
        <w:t>стей музыкального искусства: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тонационная и жанровая природа музыки, основные выразительные средства, элементы музыкального языка.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. Воспитание уважения </w:t>
      </w:r>
      <w:r>
        <w:rPr>
          <w:rFonts w:ascii="Times New Roman" w:eastAsia="Calibri" w:hAnsi="Times New Roman" w:cs="Times New Roman"/>
          <w:sz w:val="24"/>
          <w:szCs w:val="24"/>
        </w:rPr>
        <w:t>к цивилизационному наследию Рос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сии; присвоение интонационно-образного строя отечественной музыкальной культуры.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8. Расширение кругозора, </w:t>
      </w:r>
      <w:r>
        <w:rPr>
          <w:rFonts w:ascii="Times New Roman" w:eastAsia="Calibri" w:hAnsi="Times New Roman" w:cs="Times New Roman"/>
          <w:sz w:val="24"/>
          <w:szCs w:val="24"/>
        </w:rPr>
        <w:t>воспитание любознательности, ин</w:t>
      </w:r>
      <w:r w:rsidRPr="00773B87">
        <w:rPr>
          <w:rFonts w:ascii="Times New Roman" w:eastAsia="Calibri" w:hAnsi="Times New Roman" w:cs="Times New Roman"/>
          <w:sz w:val="24"/>
          <w:szCs w:val="24"/>
        </w:rPr>
        <w:t>тереса к музыкальной культуре других стран, культур, времён и народов.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Содержание предмета «Музыка» структурно представлено восемью модулями (тема</w:t>
      </w:r>
      <w:r>
        <w:rPr>
          <w:rFonts w:ascii="Times New Roman" w:eastAsia="Calibri" w:hAnsi="Times New Roman" w:cs="Times New Roman"/>
          <w:sz w:val="24"/>
          <w:szCs w:val="24"/>
        </w:rPr>
        <w:t>тическими линиями), обеспечиваю</w:t>
      </w: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щими преемственность </w:t>
      </w:r>
      <w:r>
        <w:rPr>
          <w:rFonts w:ascii="Times New Roman" w:eastAsia="Calibri" w:hAnsi="Times New Roman" w:cs="Times New Roman"/>
          <w:sz w:val="24"/>
          <w:szCs w:val="24"/>
        </w:rPr>
        <w:t>с образовательной программой до</w:t>
      </w:r>
      <w:r w:rsidRPr="00773B87">
        <w:rPr>
          <w:rFonts w:ascii="Times New Roman" w:eastAsia="Calibri" w:hAnsi="Times New Roman" w:cs="Times New Roman"/>
          <w:sz w:val="24"/>
          <w:szCs w:val="24"/>
        </w:rPr>
        <w:t>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1 «Музыкальная грамота»;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2 «Народная музыка России»;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3 «Музыка народов мира»;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4 «Духовная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5 «Классическая музыка»;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6 «Современная музыкальная культура»; </w:t>
      </w:r>
    </w:p>
    <w:p w:rsid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 xml:space="preserve">модуль №  7 «Музыка театра и кино»; </w:t>
      </w:r>
    </w:p>
    <w:p w:rsidR="00773B87" w:rsidRPr="00773B87" w:rsidRDefault="00773B87" w:rsidP="00773B8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3B87">
        <w:rPr>
          <w:rFonts w:ascii="Times New Roman" w:eastAsia="Calibri" w:hAnsi="Times New Roman" w:cs="Times New Roman"/>
          <w:sz w:val="24"/>
          <w:szCs w:val="24"/>
        </w:rPr>
        <w:t>модуль №  8 «Музыка в жизни человека».</w:t>
      </w:r>
    </w:p>
    <w:p w:rsidR="00FD371D" w:rsidRDefault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lastRenderedPageBreak/>
        <w:t>Общее количество  — не менее 135 часов (33 часа в 1 классе и п</w:t>
      </w:r>
      <w:r>
        <w:rPr>
          <w:rFonts w:ascii="Times New Roman" w:hAnsi="Times New Roman" w:cs="Times New Roman"/>
          <w:sz w:val="24"/>
          <w:szCs w:val="24"/>
        </w:rPr>
        <w:t>о 34 часа в год во 2—4 классах), в объёме 1 час в неделю.</w:t>
      </w:r>
    </w:p>
    <w:p w:rsidR="00773B87" w:rsidRPr="00773B87" w:rsidRDefault="00773B87" w:rsidP="00773B87">
      <w:pPr>
        <w:rPr>
          <w:rFonts w:ascii="Times New Roman" w:hAnsi="Times New Roman" w:cs="Times New Roman"/>
          <w:bCs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73B87">
        <w:rPr>
          <w:rFonts w:ascii="Times New Roman" w:hAnsi="Times New Roman" w:cs="Times New Roman"/>
          <w:bCs/>
          <w:sz w:val="24"/>
          <w:szCs w:val="24"/>
        </w:rPr>
        <w:t>тематическое планирование</w:t>
      </w:r>
      <w:r w:rsidRPr="00773B87">
        <w:rPr>
          <w:rFonts w:ascii="Times New Roman" w:hAnsi="Times New Roman" w:cs="Times New Roman"/>
          <w:sz w:val="24"/>
          <w:szCs w:val="24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73B87" w:rsidRPr="00773B87" w:rsidRDefault="00773B87" w:rsidP="00773B87">
      <w:pPr>
        <w:rPr>
          <w:rFonts w:ascii="Times New Roman" w:hAnsi="Times New Roman" w:cs="Times New Roman"/>
          <w:sz w:val="24"/>
          <w:szCs w:val="24"/>
        </w:rPr>
      </w:pPr>
      <w:r w:rsidRPr="00773B87">
        <w:rPr>
          <w:rFonts w:ascii="Times New Roman" w:hAnsi="Times New Roman" w:cs="Times New Roman"/>
          <w:sz w:val="24"/>
          <w:szCs w:val="24"/>
        </w:rPr>
        <w:t xml:space="preserve"> Программа рассчитана на 1 год.</w:t>
      </w:r>
    </w:p>
    <w:p w:rsidR="00773B87" w:rsidRPr="00773B87" w:rsidRDefault="00773B87">
      <w:pPr>
        <w:rPr>
          <w:rFonts w:ascii="Times New Roman" w:hAnsi="Times New Roman" w:cs="Times New Roman"/>
          <w:sz w:val="24"/>
          <w:szCs w:val="24"/>
        </w:rPr>
      </w:pPr>
    </w:p>
    <w:sectPr w:rsidR="00773B87" w:rsidRPr="00773B87" w:rsidSect="00484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7DAF"/>
    <w:rsid w:val="00233E85"/>
    <w:rsid w:val="004845ED"/>
    <w:rsid w:val="00617DAF"/>
    <w:rsid w:val="00657EE9"/>
    <w:rsid w:val="00773B87"/>
    <w:rsid w:val="00FD3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C380"/>
  <w15:docId w15:val="{90C57289-7A00-4029-AC21-9205BA7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7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484</Words>
  <Characters>2765</Characters>
  <Application>Microsoft Office Word</Application>
  <DocSecurity>0</DocSecurity>
  <Lines>23</Lines>
  <Paragraphs>6</Paragraphs>
  <ScaleCrop>false</ScaleCrop>
  <Company>diakov.net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kirillg16</cp:lastModifiedBy>
  <cp:revision>6</cp:revision>
  <dcterms:created xsi:type="dcterms:W3CDTF">2022-08-15T05:08:00Z</dcterms:created>
  <dcterms:modified xsi:type="dcterms:W3CDTF">2022-10-28T03:59:00Z</dcterms:modified>
</cp:coreProperties>
</file>